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D137D" w14:textId="77777777" w:rsidR="00C0464F" w:rsidRDefault="00C0464F" w:rsidP="00266B5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B0164A6" w14:textId="77777777" w:rsidR="009B03BC" w:rsidRDefault="009B03BC" w:rsidP="00266B5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F7EFDA9" w14:textId="77777777" w:rsidR="00C0464F" w:rsidRDefault="00C0464F" w:rsidP="00266B5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5D60F90" w14:textId="77777777" w:rsidR="00C0464F" w:rsidRDefault="00C0464F" w:rsidP="00266B5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01FF8FB" w14:textId="77777777" w:rsidR="00C0464F" w:rsidRDefault="00C0464F" w:rsidP="00266B5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59F7DB7" w14:textId="2F28079B" w:rsidR="00173A7E" w:rsidRPr="008C36BB" w:rsidRDefault="00266B51" w:rsidP="00266B5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36BB">
        <w:rPr>
          <w:rFonts w:ascii="Times New Roman" w:hAnsi="Times New Roman" w:cs="Times New Roman"/>
          <w:sz w:val="28"/>
          <w:szCs w:val="28"/>
          <w:lang w:val="ru-RU"/>
        </w:rPr>
        <w:t>Уважаем</w:t>
      </w:r>
      <w:r w:rsidR="00FA1AF4">
        <w:rPr>
          <w:rFonts w:ascii="Times New Roman" w:hAnsi="Times New Roman" w:cs="Times New Roman"/>
          <w:sz w:val="28"/>
          <w:szCs w:val="28"/>
          <w:lang w:val="ru-RU"/>
        </w:rPr>
        <w:t>ый</w:t>
      </w:r>
      <w:r w:rsidRPr="008C36BB">
        <w:rPr>
          <w:rFonts w:ascii="Times New Roman" w:hAnsi="Times New Roman" w:cs="Times New Roman"/>
          <w:sz w:val="28"/>
          <w:szCs w:val="28"/>
          <w:lang w:val="ru-RU"/>
        </w:rPr>
        <w:t xml:space="preserve"> г-</w:t>
      </w:r>
      <w:r w:rsidR="00FA1AF4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8C36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A1AF4">
        <w:rPr>
          <w:rFonts w:ascii="Times New Roman" w:hAnsi="Times New Roman" w:cs="Times New Roman"/>
          <w:sz w:val="28"/>
          <w:szCs w:val="28"/>
          <w:lang w:val="ru-RU"/>
        </w:rPr>
        <w:t>Качуренко</w:t>
      </w:r>
      <w:proofErr w:type="spellEnd"/>
      <w:r w:rsidRPr="008C36BB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2077E7B8" w14:textId="07B49694" w:rsidR="00FA1AF4" w:rsidRDefault="00266B51" w:rsidP="00266B5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36BB">
        <w:rPr>
          <w:rFonts w:ascii="Times New Roman" w:hAnsi="Times New Roman" w:cs="Times New Roman"/>
          <w:sz w:val="28"/>
          <w:szCs w:val="28"/>
          <w:lang w:val="ru-RU"/>
        </w:rPr>
        <w:t xml:space="preserve">Арбитражной палатой Казахстана получено Ваше обращение на имя председателя Арбитражной Палаты Казахстана, в котором Вы просите </w:t>
      </w:r>
      <w:r w:rsidR="00FA1AF4">
        <w:rPr>
          <w:rFonts w:ascii="Times New Roman" w:hAnsi="Times New Roman" w:cs="Times New Roman"/>
          <w:sz w:val="28"/>
          <w:szCs w:val="28"/>
          <w:lang w:val="ru-RU"/>
        </w:rPr>
        <w:t xml:space="preserve">дать </w:t>
      </w:r>
      <w:r w:rsidRPr="008C36BB">
        <w:rPr>
          <w:rFonts w:ascii="Times New Roman" w:hAnsi="Times New Roman" w:cs="Times New Roman"/>
          <w:sz w:val="28"/>
          <w:szCs w:val="28"/>
          <w:lang w:val="ru-RU"/>
        </w:rPr>
        <w:t xml:space="preserve">разъяснения </w:t>
      </w:r>
      <w:r w:rsidR="00FA1AF4">
        <w:rPr>
          <w:rFonts w:ascii="Times New Roman" w:hAnsi="Times New Roman" w:cs="Times New Roman"/>
          <w:sz w:val="28"/>
          <w:szCs w:val="28"/>
          <w:lang w:val="ru-RU"/>
        </w:rPr>
        <w:t>о возможности обращения в судебные органы Республики Казахстан за защитой своих прав.</w:t>
      </w:r>
    </w:p>
    <w:p w14:paraId="0EA3B9D8" w14:textId="77777777" w:rsidR="00266B51" w:rsidRPr="008C36BB" w:rsidRDefault="00266B51" w:rsidP="00266B5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36BB">
        <w:rPr>
          <w:rFonts w:ascii="Times New Roman" w:hAnsi="Times New Roman" w:cs="Times New Roman"/>
          <w:sz w:val="28"/>
          <w:szCs w:val="28"/>
          <w:lang w:val="ru-RU"/>
        </w:rPr>
        <w:t>Рассмотрев Ваше обращение</w:t>
      </w:r>
      <w:r w:rsidR="00BE43F4" w:rsidRPr="008C36BB">
        <w:rPr>
          <w:rFonts w:ascii="Times New Roman" w:hAnsi="Times New Roman" w:cs="Times New Roman"/>
          <w:sz w:val="28"/>
          <w:szCs w:val="28"/>
          <w:lang w:val="ru-RU"/>
        </w:rPr>
        <w:t xml:space="preserve"> и приложенные к нему документы</w:t>
      </w:r>
      <w:r w:rsidRPr="008C36BB">
        <w:rPr>
          <w:rFonts w:ascii="Times New Roman" w:hAnsi="Times New Roman" w:cs="Times New Roman"/>
          <w:sz w:val="28"/>
          <w:szCs w:val="28"/>
          <w:lang w:val="ru-RU"/>
        </w:rPr>
        <w:t>, сообщаем Вам следующее.</w:t>
      </w:r>
    </w:p>
    <w:p w14:paraId="145937C7" w14:textId="3DFCEB07" w:rsidR="00FA1AF4" w:rsidRPr="000D22B3" w:rsidRDefault="00BE43F4" w:rsidP="00FA1AF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36BB">
        <w:rPr>
          <w:rFonts w:ascii="Times New Roman" w:hAnsi="Times New Roman" w:cs="Times New Roman"/>
          <w:sz w:val="28"/>
          <w:szCs w:val="28"/>
          <w:lang w:val="ru-RU"/>
        </w:rPr>
        <w:t xml:space="preserve">Как мы понимаем, </w:t>
      </w:r>
      <w:r w:rsidR="00FA1AF4">
        <w:rPr>
          <w:rFonts w:ascii="Times New Roman" w:hAnsi="Times New Roman" w:cs="Times New Roman"/>
          <w:sz w:val="28"/>
          <w:szCs w:val="28"/>
          <w:lang w:val="ru-RU"/>
        </w:rPr>
        <w:t xml:space="preserve">09 февраля </w:t>
      </w:r>
      <w:r w:rsidRPr="008C36BB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FA1AF4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8C36BB">
        <w:rPr>
          <w:rFonts w:ascii="Times New Roman" w:hAnsi="Times New Roman" w:cs="Times New Roman"/>
          <w:sz w:val="28"/>
          <w:szCs w:val="28"/>
          <w:lang w:val="ru-RU"/>
        </w:rPr>
        <w:t>1 года между</w:t>
      </w:r>
      <w:r w:rsidR="00FA1AF4" w:rsidRPr="00FA1AF4">
        <w:rPr>
          <w:rFonts w:ascii="Times New Roman" w:hAnsi="Times New Roman" w:cs="Times New Roman"/>
          <w:sz w:val="28"/>
          <w:szCs w:val="28"/>
          <w:lang w:val="ru-RU"/>
        </w:rPr>
        <w:t xml:space="preserve"> Товариществом с ограниченной ответственностью «</w:t>
      </w:r>
      <w:proofErr w:type="spellStart"/>
      <w:r w:rsidR="00FA1AF4" w:rsidRPr="00FA1AF4">
        <w:rPr>
          <w:rFonts w:ascii="Times New Roman" w:hAnsi="Times New Roman" w:cs="Times New Roman"/>
          <w:sz w:val="28"/>
          <w:szCs w:val="28"/>
          <w:lang w:val="ru-RU"/>
        </w:rPr>
        <w:t>Four</w:t>
      </w:r>
      <w:proofErr w:type="spellEnd"/>
      <w:r w:rsidR="00FA1AF4" w:rsidRPr="00FA1A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A1AF4">
        <w:rPr>
          <w:rFonts w:ascii="Times New Roman" w:hAnsi="Times New Roman" w:cs="Times New Roman"/>
          <w:sz w:val="28"/>
          <w:szCs w:val="28"/>
        </w:rPr>
        <w:t>banking</w:t>
      </w:r>
      <w:r w:rsidR="00FA1AF4" w:rsidRPr="00FA1A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A1AF4" w:rsidRPr="00FA1AF4">
        <w:rPr>
          <w:rFonts w:ascii="Times New Roman" w:hAnsi="Times New Roman" w:cs="Times New Roman"/>
          <w:sz w:val="28"/>
          <w:szCs w:val="28"/>
          <w:lang w:val="ru-RU"/>
        </w:rPr>
        <w:t>solutio</w:t>
      </w:r>
      <w:proofErr w:type="spellEnd"/>
      <w:r w:rsidR="00FA1AF4">
        <w:rPr>
          <w:rFonts w:ascii="Times New Roman" w:hAnsi="Times New Roman" w:cs="Times New Roman"/>
          <w:sz w:val="28"/>
          <w:szCs w:val="28"/>
        </w:rPr>
        <w:t>n</w:t>
      </w:r>
      <w:r w:rsidR="00FA1AF4" w:rsidRPr="00FA1AF4">
        <w:rPr>
          <w:rFonts w:ascii="Times New Roman" w:hAnsi="Times New Roman" w:cs="Times New Roman"/>
          <w:sz w:val="28"/>
          <w:szCs w:val="28"/>
          <w:lang w:val="ru-RU"/>
        </w:rPr>
        <w:t xml:space="preserve">s» (далее </w:t>
      </w:r>
      <w:r w:rsidR="006459B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FA1AF4" w:rsidRPr="00FA1A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59B0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FA1AF4" w:rsidRPr="006459B0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Покупатель</w:t>
      </w:r>
      <w:r w:rsidR="006459B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FA1AF4" w:rsidRPr="00FA1AF4">
        <w:rPr>
          <w:rFonts w:ascii="Times New Roman" w:hAnsi="Times New Roman" w:cs="Times New Roman"/>
          <w:sz w:val="28"/>
          <w:szCs w:val="28"/>
          <w:lang w:val="ru-RU"/>
        </w:rPr>
        <w:t xml:space="preserve">) и Обществом с ограниченной ответственностью «Пермский Завод Строительных Машин» (далее </w:t>
      </w:r>
      <w:r w:rsidR="006459B0">
        <w:rPr>
          <w:rFonts w:ascii="Times New Roman" w:hAnsi="Times New Roman" w:cs="Times New Roman"/>
          <w:sz w:val="28"/>
          <w:szCs w:val="28"/>
          <w:lang w:val="ru-RU"/>
        </w:rPr>
        <w:t>– «</w:t>
      </w:r>
      <w:r w:rsidR="00FA1AF4" w:rsidRPr="006459B0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Продавец</w:t>
      </w:r>
      <w:r w:rsidR="006459B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FA1AF4" w:rsidRPr="00FA1AF4">
        <w:rPr>
          <w:rFonts w:ascii="Times New Roman" w:hAnsi="Times New Roman" w:cs="Times New Roman"/>
          <w:sz w:val="28"/>
          <w:szCs w:val="28"/>
          <w:lang w:val="ru-RU"/>
        </w:rPr>
        <w:t xml:space="preserve">) был заключен контракт (далее </w:t>
      </w:r>
      <w:r w:rsidR="006459B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FA1AF4" w:rsidRPr="00FA1A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59B0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FA1AF4" w:rsidRPr="006459B0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Контракт</w:t>
      </w:r>
      <w:r w:rsidR="006459B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FA1AF4" w:rsidRPr="00FA1AF4">
        <w:rPr>
          <w:rFonts w:ascii="Times New Roman" w:hAnsi="Times New Roman" w:cs="Times New Roman"/>
          <w:sz w:val="28"/>
          <w:szCs w:val="28"/>
          <w:lang w:val="ru-RU"/>
        </w:rPr>
        <w:t>) на поставку товара в порядке и на условиях Контракта</w:t>
      </w:r>
      <w:r w:rsidR="000D22B3" w:rsidRPr="000D22B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43F17CF" w14:textId="2E160E76" w:rsidR="000D22B3" w:rsidRDefault="000D22B3" w:rsidP="00BE43F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22B3">
        <w:rPr>
          <w:rFonts w:ascii="Times New Roman" w:hAnsi="Times New Roman" w:cs="Times New Roman"/>
          <w:sz w:val="28"/>
          <w:szCs w:val="28"/>
          <w:lang w:val="ru-RU"/>
        </w:rPr>
        <w:t>Пункт</w:t>
      </w:r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0D22B3">
        <w:rPr>
          <w:rFonts w:ascii="Times New Roman" w:hAnsi="Times New Roman" w:cs="Times New Roman"/>
          <w:sz w:val="28"/>
          <w:szCs w:val="28"/>
          <w:lang w:val="ru-RU"/>
        </w:rPr>
        <w:t xml:space="preserve"> 8.2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Контракта предусмотрено следующее: «</w:t>
      </w:r>
      <w:r w:rsidRPr="000D22B3">
        <w:rPr>
          <w:rFonts w:ascii="Times New Roman" w:hAnsi="Times New Roman" w:cs="Times New Roman"/>
          <w:i/>
          <w:iCs/>
          <w:sz w:val="28"/>
          <w:szCs w:val="28"/>
          <w:lang w:val="ru-RU"/>
        </w:rPr>
        <w:t>Если Стороны не могут прийти к согласию, то спор передаётся на рассмотрение в Арбитражном суде по месту нахождения Истца (договорная подсудность)</w:t>
      </w:r>
      <w:r w:rsidRPr="000D22B3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14:paraId="015A9A11" w14:textId="5FF178DD" w:rsidR="006459B0" w:rsidRPr="008C36BB" w:rsidRDefault="006459B0" w:rsidP="006459B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Возможно, что Продавец, будучи российским юридическим лицом, воспринимал значение слов «</w:t>
      </w:r>
      <w:r w:rsidRPr="000D22B3">
        <w:rPr>
          <w:rFonts w:ascii="Times New Roman" w:hAnsi="Times New Roman" w:cs="Times New Roman"/>
          <w:i/>
          <w:iCs/>
          <w:sz w:val="28"/>
          <w:szCs w:val="28"/>
          <w:lang w:val="ru-RU"/>
        </w:rPr>
        <w:t>арбитражный суд</w:t>
      </w:r>
      <w:r>
        <w:rPr>
          <w:rFonts w:ascii="Times New Roman" w:hAnsi="Times New Roman" w:cs="Times New Roman"/>
          <w:sz w:val="28"/>
          <w:szCs w:val="28"/>
          <w:lang w:val="ru-RU"/>
        </w:rPr>
        <w:t>» в том смысле, в котором этот термин используется в праве Российской Федерации, то есть государственный суд Российской Федерации, рассматривающий хозяйственные споры.</w:t>
      </w:r>
    </w:p>
    <w:p w14:paraId="5FBDB245" w14:textId="44F23EF9" w:rsidR="006459B0" w:rsidRDefault="006459B0" w:rsidP="00266B5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Более того, возможно</w:t>
      </w:r>
      <w:r w:rsidR="000D22B3">
        <w:rPr>
          <w:rFonts w:ascii="Times New Roman" w:hAnsi="Times New Roman" w:cs="Times New Roman"/>
          <w:sz w:val="28"/>
          <w:szCs w:val="28"/>
          <w:lang w:val="ru-RU"/>
        </w:rPr>
        <w:t>, что д</w:t>
      </w:r>
      <w:r w:rsidR="00531C47" w:rsidRPr="008C36BB">
        <w:rPr>
          <w:rFonts w:ascii="Times New Roman" w:hAnsi="Times New Roman" w:cs="Times New Roman"/>
          <w:sz w:val="28"/>
          <w:szCs w:val="28"/>
          <w:lang w:val="ru-RU"/>
        </w:rPr>
        <w:t xml:space="preserve">анному положению, стороны намеревались придать характер </w:t>
      </w:r>
      <w:r w:rsidR="00BE43F4" w:rsidRPr="008C36BB">
        <w:rPr>
          <w:rFonts w:ascii="Times New Roman" w:hAnsi="Times New Roman" w:cs="Times New Roman"/>
          <w:sz w:val="28"/>
          <w:szCs w:val="28"/>
          <w:lang w:val="ru-RU"/>
        </w:rPr>
        <w:t>арбитражн</w:t>
      </w:r>
      <w:r w:rsidR="00531C47" w:rsidRPr="008C36BB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BE43F4" w:rsidRPr="008C36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31C47" w:rsidRPr="008C36BB">
        <w:rPr>
          <w:rFonts w:ascii="Times New Roman" w:hAnsi="Times New Roman" w:cs="Times New Roman"/>
          <w:sz w:val="28"/>
          <w:szCs w:val="28"/>
          <w:lang w:val="ru-RU"/>
        </w:rPr>
        <w:t>соглашения, то есть</w:t>
      </w:r>
      <w:r w:rsidR="00EE5B22" w:rsidRPr="00FA1A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5B22" w:rsidRPr="008C36BB">
        <w:rPr>
          <w:rFonts w:ascii="Times New Roman" w:hAnsi="Times New Roman" w:cs="Times New Roman"/>
          <w:sz w:val="28"/>
          <w:szCs w:val="28"/>
          <w:lang w:val="ru-RU"/>
        </w:rPr>
        <w:t>соглашения о передаче спора на разрешение арбитража</w:t>
      </w:r>
      <w:r w:rsidR="00443B97" w:rsidRPr="00FA1AF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E5B22" w:rsidRPr="008C36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3B97" w:rsidRPr="008C36BB">
        <w:rPr>
          <w:rFonts w:ascii="Times New Roman" w:hAnsi="Times New Roman" w:cs="Times New Roman"/>
          <w:sz w:val="28"/>
          <w:szCs w:val="28"/>
          <w:lang w:val="ru-RU"/>
        </w:rPr>
        <w:t>Однако из данного положения невозможно установить, в какой конкретный арбитраж следует обращаться сторонам, и какими правилами стороны будут руководствоваться в случае необходимости разрешения спора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43B97" w:rsidRPr="008C36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2C1265D" w14:textId="760C09FD" w:rsidR="00443B97" w:rsidRDefault="006459B0" w:rsidP="00266B5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 такой ситуации </w:t>
      </w:r>
      <w:r w:rsidR="00443B97" w:rsidRPr="008C36BB">
        <w:rPr>
          <w:rFonts w:ascii="Times New Roman" w:hAnsi="Times New Roman" w:cs="Times New Roman"/>
          <w:sz w:val="28"/>
          <w:szCs w:val="28"/>
          <w:lang w:val="ru-RU"/>
        </w:rPr>
        <w:t xml:space="preserve">можно полагать, что между сторонами не было достигнуто соглашение о </w:t>
      </w:r>
      <w:r w:rsidR="00412793">
        <w:rPr>
          <w:rFonts w:ascii="Times New Roman" w:hAnsi="Times New Roman" w:cs="Times New Roman"/>
          <w:sz w:val="28"/>
          <w:szCs w:val="28"/>
          <w:lang w:val="ru-RU"/>
        </w:rPr>
        <w:t xml:space="preserve">необходимых условиях для </w:t>
      </w:r>
      <w:r w:rsidR="00443B97" w:rsidRPr="008C36BB">
        <w:rPr>
          <w:rFonts w:ascii="Times New Roman" w:hAnsi="Times New Roman" w:cs="Times New Roman"/>
          <w:sz w:val="28"/>
          <w:szCs w:val="28"/>
          <w:lang w:val="ru-RU"/>
        </w:rPr>
        <w:t>передач</w:t>
      </w:r>
      <w:r w:rsidR="004127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443B97" w:rsidRPr="008C36BB">
        <w:rPr>
          <w:rFonts w:ascii="Times New Roman" w:hAnsi="Times New Roman" w:cs="Times New Roman"/>
          <w:sz w:val="28"/>
          <w:szCs w:val="28"/>
          <w:lang w:val="ru-RU"/>
        </w:rPr>
        <w:t xml:space="preserve"> спор</w:t>
      </w:r>
      <w:r w:rsidR="0041279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443B97" w:rsidRPr="008C36BB">
        <w:rPr>
          <w:rFonts w:ascii="Times New Roman" w:hAnsi="Times New Roman" w:cs="Times New Roman"/>
          <w:sz w:val="28"/>
          <w:szCs w:val="28"/>
          <w:lang w:val="ru-RU"/>
        </w:rPr>
        <w:t xml:space="preserve"> на разрешение арбитража.</w:t>
      </w:r>
    </w:p>
    <w:p w14:paraId="16E9662D" w14:textId="438B6113" w:rsidR="007137CB" w:rsidRPr="008C36BB" w:rsidRDefault="00443B97" w:rsidP="00266B5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36BB">
        <w:rPr>
          <w:rFonts w:ascii="Times New Roman" w:hAnsi="Times New Roman" w:cs="Times New Roman"/>
          <w:sz w:val="28"/>
          <w:szCs w:val="28"/>
          <w:lang w:val="ru-RU"/>
        </w:rPr>
        <w:t xml:space="preserve">Тем не менее, </w:t>
      </w:r>
      <w:r w:rsidR="00DB26B5">
        <w:rPr>
          <w:rFonts w:ascii="Times New Roman" w:hAnsi="Times New Roman" w:cs="Times New Roman"/>
          <w:sz w:val="28"/>
          <w:szCs w:val="28"/>
          <w:lang w:val="ru-RU"/>
        </w:rPr>
        <w:t xml:space="preserve">самого факта </w:t>
      </w:r>
      <w:r w:rsidR="00D123EF" w:rsidRPr="008C36BB">
        <w:rPr>
          <w:rFonts w:ascii="Times New Roman" w:hAnsi="Times New Roman" w:cs="Times New Roman"/>
          <w:sz w:val="28"/>
          <w:szCs w:val="28"/>
          <w:lang w:val="ru-RU"/>
        </w:rPr>
        <w:t xml:space="preserve">наличия указанного положения </w:t>
      </w:r>
      <w:r w:rsidR="006C6650">
        <w:rPr>
          <w:rFonts w:ascii="Times New Roman" w:hAnsi="Times New Roman" w:cs="Times New Roman"/>
          <w:sz w:val="28"/>
          <w:szCs w:val="28"/>
          <w:lang w:val="ru-RU"/>
        </w:rPr>
        <w:t xml:space="preserve">может оказаться </w:t>
      </w:r>
      <w:r w:rsidR="00D123EF" w:rsidRPr="008C36BB">
        <w:rPr>
          <w:rFonts w:ascii="Times New Roman" w:hAnsi="Times New Roman" w:cs="Times New Roman"/>
          <w:sz w:val="28"/>
          <w:szCs w:val="28"/>
          <w:lang w:val="ru-RU"/>
        </w:rPr>
        <w:t xml:space="preserve">достаточным для того, чтобы суд общей юрисдикции </w:t>
      </w:r>
      <w:r w:rsidR="006C6650">
        <w:rPr>
          <w:rFonts w:ascii="Times New Roman" w:hAnsi="Times New Roman" w:cs="Times New Roman"/>
          <w:sz w:val="28"/>
          <w:szCs w:val="28"/>
          <w:lang w:val="ru-RU"/>
        </w:rPr>
        <w:t xml:space="preserve">в Республике Казахстан </w:t>
      </w:r>
      <w:r w:rsidR="00D123EF" w:rsidRPr="008C36BB">
        <w:rPr>
          <w:rFonts w:ascii="Times New Roman" w:hAnsi="Times New Roman" w:cs="Times New Roman"/>
          <w:sz w:val="28"/>
          <w:szCs w:val="28"/>
          <w:lang w:val="ru-RU"/>
        </w:rPr>
        <w:t xml:space="preserve">мог, сославшись на </w:t>
      </w:r>
      <w:r w:rsidR="00EE5B22" w:rsidRPr="008C36BB">
        <w:rPr>
          <w:rFonts w:ascii="Times New Roman" w:hAnsi="Times New Roman" w:cs="Times New Roman"/>
          <w:sz w:val="28"/>
          <w:szCs w:val="28"/>
          <w:lang w:val="ru-RU"/>
        </w:rPr>
        <w:t>ст. 152 Гражданского процессуального кодекса Республики Казахстан</w:t>
      </w:r>
      <w:r w:rsidR="00D123EF" w:rsidRPr="008C36BB">
        <w:rPr>
          <w:rFonts w:ascii="Times New Roman" w:hAnsi="Times New Roman" w:cs="Times New Roman"/>
          <w:sz w:val="28"/>
          <w:szCs w:val="28"/>
          <w:lang w:val="ru-RU"/>
        </w:rPr>
        <w:t xml:space="preserve"> («</w:t>
      </w:r>
      <w:r w:rsidR="00D123EF" w:rsidRPr="008C36BB">
        <w:rPr>
          <w:rFonts w:ascii="Times New Roman" w:hAnsi="Times New Roman" w:cs="Times New Roman"/>
          <w:b/>
          <w:bCs/>
          <w:sz w:val="28"/>
          <w:szCs w:val="28"/>
          <w:lang w:val="ru-RU"/>
        </w:rPr>
        <w:t>ГПК</w:t>
      </w:r>
      <w:r w:rsidR="00D123EF" w:rsidRPr="008C36BB">
        <w:rPr>
          <w:rFonts w:ascii="Times New Roman" w:hAnsi="Times New Roman" w:cs="Times New Roman"/>
          <w:sz w:val="28"/>
          <w:szCs w:val="28"/>
          <w:lang w:val="ru-RU"/>
        </w:rPr>
        <w:t>»),</w:t>
      </w:r>
      <w:r w:rsidR="00EE5B22" w:rsidRPr="008C36BB">
        <w:rPr>
          <w:rFonts w:ascii="Times New Roman" w:hAnsi="Times New Roman" w:cs="Times New Roman"/>
          <w:sz w:val="28"/>
          <w:szCs w:val="28"/>
          <w:lang w:val="ru-RU"/>
        </w:rPr>
        <w:t xml:space="preserve"> возвра</w:t>
      </w:r>
      <w:r w:rsidR="00D123EF" w:rsidRPr="008C36BB">
        <w:rPr>
          <w:rFonts w:ascii="Times New Roman" w:hAnsi="Times New Roman" w:cs="Times New Roman"/>
          <w:sz w:val="28"/>
          <w:szCs w:val="28"/>
          <w:lang w:val="ru-RU"/>
        </w:rPr>
        <w:t>тить</w:t>
      </w:r>
      <w:r w:rsidR="00EE5B22" w:rsidRPr="008C36BB">
        <w:rPr>
          <w:rFonts w:ascii="Times New Roman" w:hAnsi="Times New Roman" w:cs="Times New Roman"/>
          <w:sz w:val="28"/>
          <w:szCs w:val="28"/>
          <w:lang w:val="ru-RU"/>
        </w:rPr>
        <w:t xml:space="preserve"> исково</w:t>
      </w:r>
      <w:r w:rsidR="00D123EF" w:rsidRPr="008C36B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EE5B22" w:rsidRPr="008C36BB">
        <w:rPr>
          <w:rFonts w:ascii="Times New Roman" w:hAnsi="Times New Roman" w:cs="Times New Roman"/>
          <w:sz w:val="28"/>
          <w:szCs w:val="28"/>
          <w:lang w:val="ru-RU"/>
        </w:rPr>
        <w:t xml:space="preserve"> заявлени</w:t>
      </w:r>
      <w:r w:rsidR="00D123EF" w:rsidRPr="008C36B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EE5B22" w:rsidRPr="008C36B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3017C28" w14:textId="77777777" w:rsidR="007137CB" w:rsidRPr="008C36BB" w:rsidRDefault="00D123EF" w:rsidP="007137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36BB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7137CB" w:rsidRPr="008C36BB">
        <w:rPr>
          <w:rFonts w:ascii="Times New Roman" w:hAnsi="Times New Roman" w:cs="Times New Roman"/>
          <w:sz w:val="28"/>
          <w:szCs w:val="28"/>
          <w:lang w:val="ru-RU"/>
        </w:rPr>
        <w:t>огласно</w:t>
      </w:r>
      <w:r w:rsidRPr="008C36BB">
        <w:rPr>
          <w:rFonts w:ascii="Times New Roman" w:hAnsi="Times New Roman" w:cs="Times New Roman"/>
          <w:sz w:val="28"/>
          <w:szCs w:val="28"/>
          <w:lang w:val="ru-RU"/>
        </w:rPr>
        <w:t xml:space="preserve"> п. 1 ст.</w:t>
      </w:r>
      <w:r w:rsidR="007137CB" w:rsidRPr="008C36BB">
        <w:rPr>
          <w:rFonts w:ascii="Times New Roman" w:hAnsi="Times New Roman" w:cs="Times New Roman"/>
          <w:sz w:val="28"/>
          <w:szCs w:val="28"/>
          <w:lang w:val="ru-RU"/>
        </w:rPr>
        <w:t xml:space="preserve"> 152</w:t>
      </w:r>
      <w:r w:rsidRPr="008C36BB">
        <w:rPr>
          <w:rFonts w:ascii="Times New Roman" w:hAnsi="Times New Roman" w:cs="Times New Roman"/>
          <w:sz w:val="28"/>
          <w:szCs w:val="28"/>
          <w:lang w:val="ru-RU"/>
        </w:rPr>
        <w:t xml:space="preserve"> ГПК:</w:t>
      </w:r>
    </w:p>
    <w:p w14:paraId="3B04B9A9" w14:textId="77777777" w:rsidR="007137CB" w:rsidRPr="008C36BB" w:rsidRDefault="00D123EF" w:rsidP="00D123EF">
      <w:pPr>
        <w:ind w:left="72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8C36BB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7137CB" w:rsidRPr="008C36BB">
        <w:rPr>
          <w:rFonts w:ascii="Times New Roman" w:hAnsi="Times New Roman" w:cs="Times New Roman"/>
          <w:i/>
          <w:iCs/>
          <w:sz w:val="28"/>
          <w:szCs w:val="28"/>
          <w:lang w:val="ru-RU"/>
        </w:rPr>
        <w:t>1. Судья возвращает исковое заявление, если:</w:t>
      </w:r>
    </w:p>
    <w:p w14:paraId="3F536BE6" w14:textId="77777777" w:rsidR="007137CB" w:rsidRPr="008C36BB" w:rsidRDefault="007137CB" w:rsidP="00D123EF">
      <w:pPr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36BB">
        <w:rPr>
          <w:rFonts w:ascii="Times New Roman" w:hAnsi="Times New Roman" w:cs="Times New Roman"/>
          <w:i/>
          <w:iCs/>
          <w:sz w:val="28"/>
          <w:szCs w:val="28"/>
          <w:lang w:val="ru-RU"/>
        </w:rPr>
        <w:t>…</w:t>
      </w:r>
      <w:r w:rsidR="008C36BB" w:rsidRPr="008C36B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8C36BB">
        <w:rPr>
          <w:rFonts w:ascii="Times New Roman" w:hAnsi="Times New Roman" w:cs="Times New Roman"/>
          <w:i/>
          <w:iCs/>
          <w:sz w:val="28"/>
          <w:szCs w:val="28"/>
          <w:lang w:val="ru-RU"/>
        </w:rPr>
        <w:t>7) между сторонами в соответствии с законом заключено соглашение о передаче данного спора на разрешение арбитража, если иное не предусмотрено законом;</w:t>
      </w:r>
      <w:r w:rsidR="00D123EF" w:rsidRPr="008C36BB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7E5F38C8" w14:textId="77777777" w:rsidR="007137CB" w:rsidRPr="008C36BB" w:rsidRDefault="005117E5" w:rsidP="007137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36BB">
        <w:rPr>
          <w:rFonts w:ascii="Times New Roman" w:hAnsi="Times New Roman" w:cs="Times New Roman"/>
          <w:sz w:val="28"/>
          <w:szCs w:val="28"/>
          <w:lang w:val="ru-RU"/>
        </w:rPr>
        <w:t xml:space="preserve">При применении указанного положения ст. 152 </w:t>
      </w:r>
      <w:r w:rsidR="00243E7F" w:rsidRPr="008C36BB">
        <w:rPr>
          <w:rFonts w:ascii="Times New Roman" w:hAnsi="Times New Roman" w:cs="Times New Roman"/>
          <w:sz w:val="28"/>
          <w:szCs w:val="28"/>
          <w:lang w:val="ru-RU"/>
        </w:rPr>
        <w:t xml:space="preserve">ГПК </w:t>
      </w:r>
      <w:r w:rsidRPr="008C36BB">
        <w:rPr>
          <w:rFonts w:ascii="Times New Roman" w:hAnsi="Times New Roman" w:cs="Times New Roman"/>
          <w:sz w:val="28"/>
          <w:szCs w:val="28"/>
          <w:lang w:val="ru-RU"/>
        </w:rPr>
        <w:t xml:space="preserve">суды часто автоматически принимают процессуальное решение о возврате </w:t>
      </w:r>
      <w:r w:rsidR="00DF493A" w:rsidRPr="008C36BB">
        <w:rPr>
          <w:rFonts w:ascii="Times New Roman" w:hAnsi="Times New Roman" w:cs="Times New Roman"/>
          <w:sz w:val="28"/>
          <w:szCs w:val="28"/>
          <w:lang w:val="ru-RU"/>
        </w:rPr>
        <w:t xml:space="preserve">искового заявления, как только обнаруживают, что между сторонами имеется арбитражное соглашение, </w:t>
      </w:r>
      <w:r w:rsidR="00DB26B5">
        <w:rPr>
          <w:rFonts w:ascii="Times New Roman" w:hAnsi="Times New Roman" w:cs="Times New Roman"/>
          <w:sz w:val="28"/>
          <w:szCs w:val="28"/>
          <w:lang w:val="ru-RU"/>
        </w:rPr>
        <w:t>при этом случается</w:t>
      </w:r>
      <w:r w:rsidR="00DF493A" w:rsidRPr="008C36BB">
        <w:rPr>
          <w:rFonts w:ascii="Times New Roman" w:hAnsi="Times New Roman" w:cs="Times New Roman"/>
          <w:sz w:val="28"/>
          <w:szCs w:val="28"/>
          <w:lang w:val="ru-RU"/>
        </w:rPr>
        <w:t>, что не учитыва</w:t>
      </w:r>
      <w:r w:rsidR="00706CED">
        <w:rPr>
          <w:rFonts w:ascii="Times New Roman" w:hAnsi="Times New Roman" w:cs="Times New Roman"/>
          <w:sz w:val="28"/>
          <w:szCs w:val="28"/>
          <w:lang w:val="ru-RU"/>
        </w:rPr>
        <w:t>ется</w:t>
      </w:r>
      <w:r w:rsidR="00DF493A" w:rsidRPr="008C36BB">
        <w:rPr>
          <w:rFonts w:ascii="Times New Roman" w:hAnsi="Times New Roman" w:cs="Times New Roman"/>
          <w:sz w:val="28"/>
          <w:szCs w:val="28"/>
          <w:lang w:val="ru-RU"/>
        </w:rPr>
        <w:t xml:space="preserve"> обязательное условие, указанное в п</w:t>
      </w:r>
      <w:r w:rsidR="00706CED">
        <w:rPr>
          <w:rFonts w:ascii="Times New Roman" w:hAnsi="Times New Roman" w:cs="Times New Roman"/>
          <w:sz w:val="28"/>
          <w:szCs w:val="28"/>
          <w:lang w:val="ru-RU"/>
        </w:rPr>
        <w:t>одпункте</w:t>
      </w:r>
      <w:r w:rsidR="00DF493A" w:rsidRPr="008C36BB">
        <w:rPr>
          <w:rFonts w:ascii="Times New Roman" w:hAnsi="Times New Roman" w:cs="Times New Roman"/>
          <w:sz w:val="28"/>
          <w:szCs w:val="28"/>
          <w:lang w:val="ru-RU"/>
        </w:rPr>
        <w:t xml:space="preserve"> 7 п</w:t>
      </w:r>
      <w:r w:rsidR="00CF7530">
        <w:rPr>
          <w:rFonts w:ascii="Times New Roman" w:hAnsi="Times New Roman" w:cs="Times New Roman"/>
          <w:sz w:val="28"/>
          <w:szCs w:val="28"/>
          <w:lang w:val="ru-RU"/>
        </w:rPr>
        <w:t>ункта</w:t>
      </w:r>
      <w:r w:rsidR="00DF493A" w:rsidRPr="008C36BB">
        <w:rPr>
          <w:rFonts w:ascii="Times New Roman" w:hAnsi="Times New Roman" w:cs="Times New Roman"/>
          <w:sz w:val="28"/>
          <w:szCs w:val="28"/>
          <w:lang w:val="ru-RU"/>
        </w:rPr>
        <w:t xml:space="preserve"> 1 ст. 152 ГПК, а именно</w:t>
      </w:r>
      <w:r w:rsidR="00706CED">
        <w:rPr>
          <w:rFonts w:ascii="Times New Roman" w:hAnsi="Times New Roman" w:cs="Times New Roman"/>
          <w:sz w:val="28"/>
          <w:szCs w:val="28"/>
          <w:lang w:val="ru-RU"/>
        </w:rPr>
        <w:t xml:space="preserve"> оговорка</w:t>
      </w:r>
      <w:r w:rsidR="00DF493A" w:rsidRPr="008C36BB">
        <w:rPr>
          <w:rFonts w:ascii="Times New Roman" w:hAnsi="Times New Roman" w:cs="Times New Roman"/>
          <w:sz w:val="28"/>
          <w:szCs w:val="28"/>
          <w:lang w:val="ru-RU"/>
        </w:rPr>
        <w:t xml:space="preserve"> «…</w:t>
      </w:r>
      <w:r w:rsidR="00DF493A" w:rsidRPr="008C36BB">
        <w:rPr>
          <w:rFonts w:ascii="Times New Roman" w:hAnsi="Times New Roman" w:cs="Times New Roman"/>
          <w:i/>
          <w:iCs/>
          <w:sz w:val="28"/>
          <w:szCs w:val="28"/>
          <w:lang w:val="ru-RU"/>
        </w:rPr>
        <w:t>если иное не предусмотрено законом</w:t>
      </w:r>
      <w:r w:rsidR="00DF493A" w:rsidRPr="008C36BB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14:paraId="261255E1" w14:textId="77777777" w:rsidR="007137CB" w:rsidRPr="008C36BB" w:rsidRDefault="00DF493A" w:rsidP="007137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36BB">
        <w:rPr>
          <w:rFonts w:ascii="Times New Roman" w:hAnsi="Times New Roman" w:cs="Times New Roman"/>
          <w:sz w:val="28"/>
          <w:szCs w:val="28"/>
          <w:lang w:val="ru-RU"/>
        </w:rPr>
        <w:t>Закон Республики Казахстан от 8 апреля 2016 года № 488-V «Об арбитраже» («</w:t>
      </w:r>
      <w:r w:rsidRPr="008C36BB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Закон об арбитраже</w:t>
      </w:r>
      <w:r w:rsidRPr="008C36BB">
        <w:rPr>
          <w:rFonts w:ascii="Times New Roman" w:hAnsi="Times New Roman" w:cs="Times New Roman"/>
          <w:sz w:val="28"/>
          <w:szCs w:val="28"/>
          <w:lang w:val="ru-RU"/>
        </w:rPr>
        <w:t xml:space="preserve">») предусматривает </w:t>
      </w:r>
      <w:r w:rsidR="00243E7F" w:rsidRPr="008C36BB">
        <w:rPr>
          <w:rFonts w:ascii="Times New Roman" w:hAnsi="Times New Roman" w:cs="Times New Roman"/>
          <w:sz w:val="28"/>
          <w:szCs w:val="28"/>
          <w:lang w:val="ru-RU"/>
        </w:rPr>
        <w:t xml:space="preserve">при вынесении процессуального решения о принятии искового заявления или его возврате </w:t>
      </w:r>
      <w:r w:rsidR="004D61F0">
        <w:rPr>
          <w:rFonts w:ascii="Times New Roman" w:hAnsi="Times New Roman" w:cs="Times New Roman"/>
          <w:sz w:val="28"/>
          <w:szCs w:val="28"/>
          <w:lang w:val="ru-RU"/>
        </w:rPr>
        <w:t>не автомати</w:t>
      </w:r>
      <w:r w:rsidR="00027443">
        <w:rPr>
          <w:rFonts w:ascii="Times New Roman" w:hAnsi="Times New Roman" w:cs="Times New Roman"/>
          <w:sz w:val="28"/>
          <w:szCs w:val="28"/>
          <w:lang w:val="ru-RU"/>
        </w:rPr>
        <w:t xml:space="preserve">ческое возвращение искового заявления, а </w:t>
      </w:r>
      <w:r w:rsidRPr="008C36BB">
        <w:rPr>
          <w:rFonts w:ascii="Times New Roman" w:hAnsi="Times New Roman" w:cs="Times New Roman"/>
          <w:sz w:val="28"/>
          <w:szCs w:val="28"/>
          <w:lang w:val="ru-RU"/>
        </w:rPr>
        <w:t>следующ</w:t>
      </w:r>
      <w:r w:rsidR="00027443">
        <w:rPr>
          <w:rFonts w:ascii="Times New Roman" w:hAnsi="Times New Roman" w:cs="Times New Roman"/>
          <w:sz w:val="28"/>
          <w:szCs w:val="28"/>
          <w:lang w:val="ru-RU"/>
        </w:rPr>
        <w:t>ий порядок</w:t>
      </w:r>
      <w:r w:rsidR="0085694C">
        <w:rPr>
          <w:rFonts w:ascii="Times New Roman" w:hAnsi="Times New Roman" w:cs="Times New Roman"/>
          <w:sz w:val="28"/>
          <w:szCs w:val="28"/>
          <w:lang w:val="ru-RU"/>
        </w:rPr>
        <w:t xml:space="preserve"> действий</w:t>
      </w:r>
      <w:r w:rsidRPr="008C36BB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28757115" w14:textId="77777777" w:rsidR="007137CB" w:rsidRPr="008C36BB" w:rsidRDefault="00C00A23" w:rsidP="00DF493A">
      <w:pPr>
        <w:ind w:left="72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8C36BB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7137CB" w:rsidRPr="008C36BB">
        <w:rPr>
          <w:rFonts w:ascii="Times New Roman" w:hAnsi="Times New Roman" w:cs="Times New Roman"/>
          <w:i/>
          <w:iCs/>
          <w:sz w:val="28"/>
          <w:szCs w:val="28"/>
          <w:lang w:val="ru-RU"/>
        </w:rPr>
        <w:t>Статья 10. Арбитражное соглашение и предъявление иска по существу спора в суде</w:t>
      </w:r>
    </w:p>
    <w:p w14:paraId="3C7FEC06" w14:textId="77777777" w:rsidR="007137CB" w:rsidRPr="008C36BB" w:rsidRDefault="007137CB" w:rsidP="00DF493A">
      <w:pPr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36B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Суд, в который подан иск по предмету арбитражного разбирательства, должен, если любая из сторон просит об этом, не позднее представления своего первого заявления по существу спора направить стороны в арбитраж, </w:t>
      </w:r>
      <w:r w:rsidRPr="008C36B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если не найдет, что арбитражное соглашение недействительно, утратило силу или не может быть исполнено</w:t>
      </w:r>
      <w:r w:rsidRPr="008C36BB">
        <w:rPr>
          <w:rFonts w:ascii="Times New Roman" w:hAnsi="Times New Roman" w:cs="Times New Roman"/>
          <w:i/>
          <w:iCs/>
          <w:sz w:val="28"/>
          <w:szCs w:val="28"/>
          <w:lang w:val="ru-RU"/>
        </w:rPr>
        <w:t>.</w:t>
      </w:r>
      <w:r w:rsidR="00C00A23" w:rsidRPr="008C36BB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613F9225" w14:textId="7D630893" w:rsidR="000E71D0" w:rsidRPr="008C36BB" w:rsidRDefault="002A04A6" w:rsidP="00F609E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4372A6" w:rsidRPr="008C36BB">
        <w:rPr>
          <w:rFonts w:ascii="Times New Roman" w:hAnsi="Times New Roman" w:cs="Times New Roman"/>
          <w:sz w:val="28"/>
          <w:szCs w:val="28"/>
          <w:lang w:val="ru-RU"/>
        </w:rPr>
        <w:t xml:space="preserve"> истца в данном деле имеется возможность при обращении в суд </w:t>
      </w:r>
      <w:r w:rsidR="00DE01E5" w:rsidRPr="008C36BB">
        <w:rPr>
          <w:rFonts w:ascii="Times New Roman" w:hAnsi="Times New Roman" w:cs="Times New Roman"/>
          <w:sz w:val="28"/>
          <w:szCs w:val="28"/>
          <w:lang w:val="ru-RU"/>
        </w:rPr>
        <w:t>с исковым заявлением</w:t>
      </w:r>
      <w:r w:rsidR="00393D11" w:rsidRPr="008C36BB">
        <w:rPr>
          <w:rFonts w:ascii="Times New Roman" w:hAnsi="Times New Roman" w:cs="Times New Roman"/>
          <w:sz w:val="28"/>
          <w:szCs w:val="28"/>
          <w:lang w:val="ru-RU"/>
        </w:rPr>
        <w:t xml:space="preserve"> просить суд определить</w:t>
      </w:r>
      <w:r w:rsidR="004372A6" w:rsidRPr="008C36BB">
        <w:rPr>
          <w:rFonts w:ascii="Times New Roman" w:hAnsi="Times New Roman" w:cs="Times New Roman"/>
          <w:sz w:val="28"/>
          <w:szCs w:val="28"/>
          <w:lang w:val="ru-RU"/>
        </w:rPr>
        <w:t xml:space="preserve">, что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907718" w:rsidRPr="008C36BB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767F84">
        <w:rPr>
          <w:rFonts w:ascii="Times New Roman" w:hAnsi="Times New Roman" w:cs="Times New Roman"/>
          <w:sz w:val="28"/>
          <w:szCs w:val="28"/>
          <w:lang w:val="ru-RU"/>
        </w:rPr>
        <w:t>ункт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907718" w:rsidRPr="008C36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59B0">
        <w:rPr>
          <w:rFonts w:ascii="Times New Roman" w:hAnsi="Times New Roman" w:cs="Times New Roman"/>
          <w:sz w:val="28"/>
          <w:szCs w:val="28"/>
          <w:lang w:val="ru-RU"/>
        </w:rPr>
        <w:t>8.2</w:t>
      </w:r>
      <w:r w:rsidR="00907718" w:rsidRPr="008C36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59B0">
        <w:rPr>
          <w:rFonts w:ascii="Times New Roman" w:hAnsi="Times New Roman" w:cs="Times New Roman"/>
          <w:sz w:val="28"/>
          <w:szCs w:val="28"/>
          <w:lang w:val="ru-RU"/>
        </w:rPr>
        <w:t>Контракта</w:t>
      </w:r>
      <w:r w:rsidR="004372A6" w:rsidRPr="008C36BB">
        <w:rPr>
          <w:rFonts w:ascii="Times New Roman" w:hAnsi="Times New Roman" w:cs="Times New Roman"/>
          <w:sz w:val="28"/>
          <w:szCs w:val="28"/>
          <w:lang w:val="ru-RU"/>
        </w:rPr>
        <w:t>, которо</w:t>
      </w:r>
      <w:r w:rsidR="000E47F3" w:rsidRPr="008C36BB">
        <w:rPr>
          <w:rFonts w:ascii="Times New Roman" w:hAnsi="Times New Roman" w:cs="Times New Roman"/>
          <w:sz w:val="28"/>
          <w:szCs w:val="28"/>
          <w:lang w:val="ru-RU"/>
        </w:rPr>
        <w:t>му</w:t>
      </w:r>
      <w:r w:rsidR="004372A6" w:rsidRPr="008C36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E47F3" w:rsidRPr="008C36BB">
        <w:rPr>
          <w:rFonts w:ascii="Times New Roman" w:hAnsi="Times New Roman" w:cs="Times New Roman"/>
          <w:sz w:val="28"/>
          <w:szCs w:val="28"/>
          <w:lang w:val="ru-RU"/>
        </w:rPr>
        <w:t xml:space="preserve">стороны </w:t>
      </w:r>
      <w:r w:rsidR="00907718" w:rsidRPr="008C36BB">
        <w:rPr>
          <w:rFonts w:ascii="Times New Roman" w:hAnsi="Times New Roman" w:cs="Times New Roman"/>
          <w:sz w:val="28"/>
          <w:szCs w:val="28"/>
          <w:lang w:val="ru-RU"/>
        </w:rPr>
        <w:t xml:space="preserve">хотели </w:t>
      </w:r>
      <w:r w:rsidR="000E47F3" w:rsidRPr="008C36BB">
        <w:rPr>
          <w:rFonts w:ascii="Times New Roman" w:hAnsi="Times New Roman" w:cs="Times New Roman"/>
          <w:sz w:val="28"/>
          <w:szCs w:val="28"/>
          <w:lang w:val="ru-RU"/>
        </w:rPr>
        <w:t xml:space="preserve">придать характер арбитражного соглашения,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не </w:t>
      </w:r>
      <w:r w:rsidRPr="008C36BB">
        <w:rPr>
          <w:rFonts w:ascii="Times New Roman" w:hAnsi="Times New Roman" w:cs="Times New Roman"/>
          <w:sz w:val="28"/>
          <w:szCs w:val="28"/>
          <w:lang w:val="ru-RU"/>
        </w:rPr>
        <w:t xml:space="preserve">были определены существенные условия договора, по которым между </w:t>
      </w:r>
      <w:r w:rsidRPr="008C36B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сторонами должно было быть достигнуто согласие. 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этом </w:t>
      </w:r>
      <w:r w:rsidRPr="008C36BB">
        <w:rPr>
          <w:rFonts w:ascii="Times New Roman" w:hAnsi="Times New Roman" w:cs="Times New Roman"/>
          <w:sz w:val="28"/>
          <w:szCs w:val="28"/>
          <w:lang w:val="ru-RU"/>
        </w:rPr>
        <w:t>случае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C36BB">
        <w:rPr>
          <w:rFonts w:ascii="Times New Roman" w:hAnsi="Times New Roman" w:cs="Times New Roman"/>
          <w:sz w:val="28"/>
          <w:szCs w:val="28"/>
          <w:lang w:val="ru-RU"/>
        </w:rPr>
        <w:t>можно утверждать, что арбитражное соглашение является незаключенным</w:t>
      </w:r>
      <w:r w:rsidR="007A693E" w:rsidRPr="008C36BB">
        <w:rPr>
          <w:rFonts w:ascii="Times New Roman" w:hAnsi="Times New Roman" w:cs="Times New Roman"/>
          <w:sz w:val="28"/>
          <w:szCs w:val="28"/>
          <w:lang w:val="ru-RU"/>
        </w:rPr>
        <w:t>, и на этом основании просить суд принять исковое заявление к своему производству.</w:t>
      </w:r>
    </w:p>
    <w:p w14:paraId="5ED67DE4" w14:textId="49A0C55E" w:rsidR="00393D11" w:rsidRPr="00DA4F9C" w:rsidRDefault="00D90BFF" w:rsidP="00173926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8C36BB">
        <w:rPr>
          <w:rFonts w:ascii="Times New Roman" w:hAnsi="Times New Roman" w:cs="Times New Roman"/>
          <w:sz w:val="28"/>
          <w:szCs w:val="28"/>
          <w:lang w:val="ru-RU"/>
        </w:rPr>
        <w:t xml:space="preserve">Альтернативно, учитывая, что </w:t>
      </w:r>
      <w:r w:rsidR="00B83410" w:rsidRPr="008C36BB">
        <w:rPr>
          <w:rFonts w:ascii="Times New Roman" w:hAnsi="Times New Roman" w:cs="Times New Roman"/>
          <w:sz w:val="28"/>
          <w:szCs w:val="28"/>
          <w:lang w:val="ru-RU"/>
        </w:rPr>
        <w:t xml:space="preserve">страны </w:t>
      </w:r>
      <w:r w:rsidR="00F7592C" w:rsidRPr="008C36BB">
        <w:rPr>
          <w:rFonts w:ascii="Times New Roman" w:hAnsi="Times New Roman" w:cs="Times New Roman"/>
          <w:sz w:val="28"/>
          <w:szCs w:val="28"/>
          <w:lang w:val="ru-RU"/>
        </w:rPr>
        <w:t>местонахождения</w:t>
      </w:r>
      <w:r w:rsidR="00B83410" w:rsidRPr="008C36BB">
        <w:rPr>
          <w:rFonts w:ascii="Times New Roman" w:hAnsi="Times New Roman" w:cs="Times New Roman"/>
          <w:sz w:val="28"/>
          <w:szCs w:val="28"/>
          <w:lang w:val="ru-RU"/>
        </w:rPr>
        <w:t xml:space="preserve"> обеих сторон Соглашения</w:t>
      </w:r>
      <w:r w:rsidR="00D56657" w:rsidRPr="008C36BB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767F84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D56657" w:rsidRPr="008C36BB">
        <w:rPr>
          <w:rFonts w:ascii="Times New Roman" w:hAnsi="Times New Roman" w:cs="Times New Roman"/>
          <w:sz w:val="28"/>
          <w:szCs w:val="28"/>
          <w:lang w:val="ru-RU"/>
        </w:rPr>
        <w:t>Республика Казахстан, и Российская Федерация)</w:t>
      </w:r>
      <w:r w:rsidR="00B83410" w:rsidRPr="008C36BB">
        <w:rPr>
          <w:rFonts w:ascii="Times New Roman" w:hAnsi="Times New Roman" w:cs="Times New Roman"/>
          <w:sz w:val="28"/>
          <w:szCs w:val="28"/>
          <w:lang w:val="ru-RU"/>
        </w:rPr>
        <w:t xml:space="preserve"> являются </w:t>
      </w:r>
      <w:r w:rsidR="00D56657" w:rsidRPr="008C36BB">
        <w:rPr>
          <w:rFonts w:ascii="Times New Roman" w:hAnsi="Times New Roman" w:cs="Times New Roman"/>
          <w:sz w:val="28"/>
          <w:szCs w:val="28"/>
          <w:lang w:val="ru-RU"/>
        </w:rPr>
        <w:t xml:space="preserve">участницами </w:t>
      </w:r>
      <w:r w:rsidR="00173926" w:rsidRPr="008C36BB">
        <w:rPr>
          <w:rFonts w:ascii="Times New Roman" w:hAnsi="Times New Roman" w:cs="Times New Roman"/>
          <w:sz w:val="28"/>
          <w:szCs w:val="28"/>
          <w:lang w:val="ru-RU"/>
        </w:rPr>
        <w:t>Европейской Конвенции</w:t>
      </w:r>
      <w:r w:rsidR="00173926" w:rsidRPr="00FA1A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3926" w:rsidRPr="008C36BB">
        <w:rPr>
          <w:rFonts w:ascii="Times New Roman" w:hAnsi="Times New Roman" w:cs="Times New Roman"/>
          <w:sz w:val="28"/>
          <w:szCs w:val="28"/>
          <w:lang w:val="ru-RU"/>
        </w:rPr>
        <w:t>о внешнеторговом арбитраже, принятой в Женеве 21 апреля 1961 года</w:t>
      </w:r>
      <w:r w:rsidR="00D56657" w:rsidRPr="008C36B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8C36BB">
        <w:rPr>
          <w:rFonts w:ascii="Times New Roman" w:hAnsi="Times New Roman" w:cs="Times New Roman"/>
          <w:sz w:val="28"/>
          <w:szCs w:val="28"/>
          <w:lang w:val="ru-RU"/>
        </w:rPr>
        <w:t xml:space="preserve">Истец может </w:t>
      </w:r>
      <w:r w:rsidR="008840F2" w:rsidRPr="008C36BB">
        <w:rPr>
          <w:rFonts w:ascii="Times New Roman" w:hAnsi="Times New Roman" w:cs="Times New Roman"/>
          <w:sz w:val="28"/>
          <w:szCs w:val="28"/>
          <w:lang w:val="ru-RU"/>
        </w:rPr>
        <w:t xml:space="preserve">обратиться </w:t>
      </w:r>
      <w:r w:rsidR="000244F5" w:rsidRPr="008C36BB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793B66" w:rsidRPr="008C36BB">
        <w:rPr>
          <w:rFonts w:ascii="Times New Roman" w:hAnsi="Times New Roman" w:cs="Times New Roman"/>
          <w:sz w:val="28"/>
          <w:szCs w:val="28"/>
          <w:lang w:val="ru-RU"/>
        </w:rPr>
        <w:t>Арбитражный центр Национальной палаты предпринимателей Республики Казахстан «</w:t>
      </w:r>
      <w:proofErr w:type="spellStart"/>
      <w:r w:rsidR="00793B66" w:rsidRPr="008C36BB">
        <w:rPr>
          <w:rFonts w:ascii="Times New Roman" w:hAnsi="Times New Roman" w:cs="Times New Roman"/>
          <w:sz w:val="28"/>
          <w:szCs w:val="28"/>
          <w:lang w:val="ru-RU"/>
        </w:rPr>
        <w:t>Атамекен</w:t>
      </w:r>
      <w:proofErr w:type="spellEnd"/>
      <w:r w:rsidR="00793B66" w:rsidRPr="008C36BB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F44823" w:rsidRPr="008C36BB">
        <w:rPr>
          <w:rFonts w:ascii="Times New Roman" w:hAnsi="Times New Roman" w:cs="Times New Roman"/>
          <w:sz w:val="28"/>
          <w:szCs w:val="28"/>
          <w:lang w:val="ru-RU"/>
        </w:rPr>
        <w:t xml:space="preserve"> для выполнения им функций</w:t>
      </w:r>
      <w:r w:rsidR="008154C3" w:rsidRPr="008C36BB">
        <w:rPr>
          <w:rFonts w:ascii="Times New Roman" w:hAnsi="Times New Roman" w:cs="Times New Roman"/>
          <w:sz w:val="28"/>
          <w:szCs w:val="28"/>
          <w:lang w:val="ru-RU"/>
        </w:rPr>
        <w:t xml:space="preserve">, предусмотренных </w:t>
      </w:r>
      <w:bookmarkStart w:id="0" w:name="_GoBack"/>
      <w:bookmarkEnd w:id="0"/>
      <w:r w:rsidR="00E82DDA" w:rsidRPr="008C36BB">
        <w:rPr>
          <w:rFonts w:ascii="Times New Roman" w:hAnsi="Times New Roman" w:cs="Times New Roman"/>
          <w:sz w:val="28"/>
          <w:szCs w:val="28"/>
          <w:lang w:val="ru-RU"/>
        </w:rPr>
        <w:t>статьёй</w:t>
      </w:r>
      <w:r w:rsidR="00FC29F5" w:rsidRPr="008C36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715B" w:rsidRPr="008C36BB">
        <w:rPr>
          <w:rFonts w:ascii="Times New Roman" w:hAnsi="Times New Roman" w:cs="Times New Roman"/>
          <w:sz w:val="28"/>
          <w:szCs w:val="28"/>
        </w:rPr>
        <w:t>IV</w:t>
      </w:r>
      <w:r w:rsidR="00E9715B" w:rsidRPr="00FA1A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715B" w:rsidRPr="008C36BB">
        <w:rPr>
          <w:rFonts w:ascii="Times New Roman" w:hAnsi="Times New Roman" w:cs="Times New Roman"/>
          <w:sz w:val="28"/>
          <w:szCs w:val="28"/>
          <w:lang w:val="ru-RU"/>
        </w:rPr>
        <w:t>Европейской конвенции о внешнеторговом арбитраже</w:t>
      </w:r>
      <w:r w:rsidR="004B17D1" w:rsidRPr="00FA1AF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B17D1" w:rsidRPr="008C36BB">
        <w:rPr>
          <w:rFonts w:ascii="Times New Roman" w:hAnsi="Times New Roman" w:cs="Times New Roman"/>
          <w:sz w:val="28"/>
          <w:szCs w:val="28"/>
          <w:lang w:val="ru-RU"/>
        </w:rPr>
        <w:t xml:space="preserve">в порядке, предусмотренном указанной </w:t>
      </w:r>
      <w:proofErr w:type="spellStart"/>
      <w:r w:rsidR="004B17D1" w:rsidRPr="008C36BB">
        <w:rPr>
          <w:rFonts w:ascii="Times New Roman" w:hAnsi="Times New Roman" w:cs="Times New Roman"/>
          <w:sz w:val="28"/>
          <w:szCs w:val="28"/>
          <w:lang w:val="ru-RU"/>
        </w:rPr>
        <w:t>стать</w:t>
      </w:r>
      <w:r w:rsidR="00E82DDA" w:rsidRPr="008C36BB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="004B17D1" w:rsidRPr="008C36BB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gramStart"/>
      <w:r w:rsidR="004B17D1" w:rsidRPr="008C36B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A4F9C">
        <w:rPr>
          <w:rFonts w:ascii="Times New Roman" w:hAnsi="Times New Roman" w:cs="Times New Roman"/>
          <w:color w:val="FF0000"/>
          <w:sz w:val="28"/>
          <w:szCs w:val="28"/>
          <w:lang w:val="ru-RU"/>
        </w:rPr>
        <w:t>К</w:t>
      </w:r>
      <w:proofErr w:type="gramEnd"/>
      <w:r w:rsidR="00DA4F9C">
        <w:rPr>
          <w:rFonts w:ascii="Times New Roman" w:hAnsi="Times New Roman" w:cs="Times New Roman"/>
          <w:color w:val="FF0000"/>
          <w:sz w:val="28"/>
          <w:szCs w:val="28"/>
          <w:lang w:val="ru-RU"/>
        </w:rPr>
        <w:t>аких</w:t>
      </w:r>
      <w:proofErr w:type="spellEnd"/>
      <w:r w:rsidR="00DA4F9C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функций?</w:t>
      </w:r>
    </w:p>
    <w:p w14:paraId="65A88378" w14:textId="77777777" w:rsidR="009421E2" w:rsidRDefault="009421E2" w:rsidP="001739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CC8852A" w14:textId="77777777" w:rsidR="000958C6" w:rsidRPr="008C36BB" w:rsidRDefault="000958C6" w:rsidP="001739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36BB">
        <w:rPr>
          <w:rFonts w:ascii="Times New Roman" w:hAnsi="Times New Roman" w:cs="Times New Roman"/>
          <w:sz w:val="28"/>
          <w:szCs w:val="28"/>
          <w:lang w:val="ru-RU"/>
        </w:rPr>
        <w:t>С уважением,</w:t>
      </w:r>
    </w:p>
    <w:p w14:paraId="03A94553" w14:textId="77777777" w:rsidR="008C36BB" w:rsidRDefault="008C36BB" w:rsidP="008C36B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FD522F3" w14:textId="77777777" w:rsidR="009421E2" w:rsidRPr="008C36BB" w:rsidRDefault="009421E2" w:rsidP="008C36B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EAA74AD" w14:textId="77777777" w:rsidR="00C0464F" w:rsidRDefault="00C0464F" w:rsidP="00C0464F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М.К. Сулейменов</w:t>
      </w:r>
    </w:p>
    <w:p w14:paraId="6C4B1E16" w14:textId="77777777" w:rsidR="00C0464F" w:rsidRDefault="00C0464F" w:rsidP="00C0464F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Председатель Правления </w:t>
      </w:r>
    </w:p>
    <w:p w14:paraId="18CE1AF8" w14:textId="77777777" w:rsidR="00C0464F" w:rsidRDefault="00C0464F" w:rsidP="00C0464F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Арбитражной палаты Казахстана</w:t>
      </w:r>
    </w:p>
    <w:p w14:paraId="35ED6201" w14:textId="77777777" w:rsidR="00C0464F" w:rsidRDefault="00C0464F" w:rsidP="00C0464F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Академик НАН РК,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д.ю.н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., профессор</w:t>
      </w:r>
    </w:p>
    <w:p w14:paraId="6ED585E5" w14:textId="77777777" w:rsidR="00C0464F" w:rsidRDefault="00C0464F" w:rsidP="00C0464F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Член Международного совета при </w:t>
      </w:r>
    </w:p>
    <w:p w14:paraId="107E919D" w14:textId="77777777" w:rsidR="00C0464F" w:rsidRDefault="00C0464F" w:rsidP="00C0464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Верховном Суде Республики Казахстан</w:t>
      </w:r>
    </w:p>
    <w:sectPr w:rsidR="00C0464F" w:rsidSect="009B03BC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2CE3D5" w14:textId="77777777" w:rsidR="00C47745" w:rsidRDefault="00C47745" w:rsidP="008E5298">
      <w:pPr>
        <w:spacing w:after="0" w:line="240" w:lineRule="auto"/>
      </w:pPr>
      <w:r>
        <w:separator/>
      </w:r>
    </w:p>
  </w:endnote>
  <w:endnote w:type="continuationSeparator" w:id="0">
    <w:p w14:paraId="12247C46" w14:textId="77777777" w:rsidR="00C47745" w:rsidRDefault="00C47745" w:rsidP="008E5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D73EB7" w14:textId="77777777" w:rsidR="00C47745" w:rsidRDefault="00C47745" w:rsidP="008E5298">
      <w:pPr>
        <w:spacing w:after="0" w:line="240" w:lineRule="auto"/>
      </w:pPr>
      <w:r>
        <w:separator/>
      </w:r>
    </w:p>
  </w:footnote>
  <w:footnote w:type="continuationSeparator" w:id="0">
    <w:p w14:paraId="2A226FA2" w14:textId="77777777" w:rsidR="00C47745" w:rsidRDefault="00C47745" w:rsidP="008E52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7SwNDQ2NzE0NjCxNDNQ0lEKTi0uzszPAykwqgUAD8RdaSwAAAA="/>
  </w:docVars>
  <w:rsids>
    <w:rsidRoot w:val="00266B51"/>
    <w:rsid w:val="000244F5"/>
    <w:rsid w:val="00027443"/>
    <w:rsid w:val="000958C6"/>
    <w:rsid w:val="000C1E91"/>
    <w:rsid w:val="000D22B3"/>
    <w:rsid w:val="000E47F3"/>
    <w:rsid w:val="000E71D0"/>
    <w:rsid w:val="00173926"/>
    <w:rsid w:val="00173A7E"/>
    <w:rsid w:val="00243E7F"/>
    <w:rsid w:val="00266B51"/>
    <w:rsid w:val="002A04A6"/>
    <w:rsid w:val="00393D11"/>
    <w:rsid w:val="00396ADD"/>
    <w:rsid w:val="00396D39"/>
    <w:rsid w:val="00412793"/>
    <w:rsid w:val="00424235"/>
    <w:rsid w:val="004372A6"/>
    <w:rsid w:val="00443B97"/>
    <w:rsid w:val="004B17D1"/>
    <w:rsid w:val="004D61F0"/>
    <w:rsid w:val="005117E5"/>
    <w:rsid w:val="00531C47"/>
    <w:rsid w:val="00532A07"/>
    <w:rsid w:val="006459B0"/>
    <w:rsid w:val="006614F2"/>
    <w:rsid w:val="006B34C7"/>
    <w:rsid w:val="006C6650"/>
    <w:rsid w:val="006D11F6"/>
    <w:rsid w:val="00706CED"/>
    <w:rsid w:val="007137CB"/>
    <w:rsid w:val="00767F84"/>
    <w:rsid w:val="00793B66"/>
    <w:rsid w:val="007A693E"/>
    <w:rsid w:val="007F1240"/>
    <w:rsid w:val="008154C3"/>
    <w:rsid w:val="00853860"/>
    <w:rsid w:val="0085694C"/>
    <w:rsid w:val="008840F2"/>
    <w:rsid w:val="008C36BB"/>
    <w:rsid w:val="008E5298"/>
    <w:rsid w:val="00907718"/>
    <w:rsid w:val="009421E2"/>
    <w:rsid w:val="0096180B"/>
    <w:rsid w:val="009B03BC"/>
    <w:rsid w:val="009C7713"/>
    <w:rsid w:val="00A24548"/>
    <w:rsid w:val="00A734EF"/>
    <w:rsid w:val="00B35C6D"/>
    <w:rsid w:val="00B83410"/>
    <w:rsid w:val="00BD1506"/>
    <w:rsid w:val="00BE43F4"/>
    <w:rsid w:val="00BF03C5"/>
    <w:rsid w:val="00C00A23"/>
    <w:rsid w:val="00C0464F"/>
    <w:rsid w:val="00C34C92"/>
    <w:rsid w:val="00C359C2"/>
    <w:rsid w:val="00C42C03"/>
    <w:rsid w:val="00C47745"/>
    <w:rsid w:val="00CB07E0"/>
    <w:rsid w:val="00CD0F46"/>
    <w:rsid w:val="00CF7530"/>
    <w:rsid w:val="00D123EF"/>
    <w:rsid w:val="00D56657"/>
    <w:rsid w:val="00D75316"/>
    <w:rsid w:val="00D90BFF"/>
    <w:rsid w:val="00DA4F9C"/>
    <w:rsid w:val="00DB26B5"/>
    <w:rsid w:val="00DE01E5"/>
    <w:rsid w:val="00DF493A"/>
    <w:rsid w:val="00E04B3E"/>
    <w:rsid w:val="00E13E49"/>
    <w:rsid w:val="00E57E61"/>
    <w:rsid w:val="00E82DDA"/>
    <w:rsid w:val="00E9715B"/>
    <w:rsid w:val="00EE5B22"/>
    <w:rsid w:val="00EE6AD0"/>
    <w:rsid w:val="00F31549"/>
    <w:rsid w:val="00F44823"/>
    <w:rsid w:val="00F609ED"/>
    <w:rsid w:val="00F7592C"/>
    <w:rsid w:val="00FA1AF4"/>
    <w:rsid w:val="00FC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5B6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E529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E529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E529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E529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E529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E52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1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6D278-5598-4312-8258-A453500B5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 Vataev</dc:creator>
  <cp:lastModifiedBy>Пользователь Windows</cp:lastModifiedBy>
  <cp:revision>2</cp:revision>
  <dcterms:created xsi:type="dcterms:W3CDTF">2022-05-31T08:49:00Z</dcterms:created>
  <dcterms:modified xsi:type="dcterms:W3CDTF">2022-05-31T08:49:00Z</dcterms:modified>
</cp:coreProperties>
</file>