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22EE5" w14:textId="77777777" w:rsidR="008F2A41" w:rsidRDefault="0037638E">
      <w:r>
        <w:rPr>
          <w:noProof/>
          <w:lang w:eastAsia="ru-RU"/>
        </w:rPr>
        <w:drawing>
          <wp:inline distT="0" distB="0" distL="0" distR="0" wp14:anchorId="101B63E3" wp14:editId="05D3A2A8">
            <wp:extent cx="5937250" cy="182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ный бланк Арбитражная палата Казахстана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C71A" w14:textId="77777777" w:rsidR="0037638E" w:rsidRDefault="0037638E" w:rsidP="00183298">
      <w:pPr>
        <w:ind w:left="5387"/>
        <w:rPr>
          <w:rFonts w:ascii="Times New Roman" w:hAnsi="Times New Roman" w:cs="Times New Roman"/>
        </w:rPr>
      </w:pPr>
    </w:p>
    <w:p w14:paraId="4DEC2E53" w14:textId="77777777" w:rsidR="00C96BC2" w:rsidRPr="003323D1" w:rsidRDefault="00C96BC2" w:rsidP="00C96BC2">
      <w:pPr>
        <w:pStyle w:val="Default"/>
        <w:jc w:val="right"/>
        <w:rPr>
          <w:b/>
        </w:rPr>
      </w:pPr>
      <w:r w:rsidRPr="003323D1">
        <w:rPr>
          <w:b/>
        </w:rPr>
        <w:t xml:space="preserve">Представителю </w:t>
      </w:r>
      <w:bookmarkStart w:id="0" w:name="_GoBack"/>
      <w:r w:rsidRPr="003323D1">
        <w:rPr>
          <w:b/>
        </w:rPr>
        <w:t>ТОО «</w:t>
      </w:r>
      <w:proofErr w:type="spellStart"/>
      <w:r w:rsidRPr="003323D1">
        <w:rPr>
          <w:b/>
        </w:rPr>
        <w:t>KazWoodGroup</w:t>
      </w:r>
      <w:proofErr w:type="spellEnd"/>
      <w:r w:rsidRPr="003323D1">
        <w:rPr>
          <w:b/>
        </w:rPr>
        <w:t>»</w:t>
      </w:r>
      <w:bookmarkEnd w:id="0"/>
    </w:p>
    <w:p w14:paraId="78BA05FC" w14:textId="77777777" w:rsidR="00C96BC2" w:rsidRPr="003323D1" w:rsidRDefault="00C96BC2" w:rsidP="00C96BC2">
      <w:pPr>
        <w:pStyle w:val="Default"/>
        <w:jc w:val="right"/>
        <w:rPr>
          <w:b/>
        </w:rPr>
      </w:pPr>
      <w:r w:rsidRPr="003323D1">
        <w:rPr>
          <w:b/>
        </w:rPr>
        <w:t>(по доверенности)</w:t>
      </w:r>
    </w:p>
    <w:p w14:paraId="13847A9A" w14:textId="77777777" w:rsidR="00C96BC2" w:rsidRPr="003323D1" w:rsidRDefault="00C96BC2" w:rsidP="00C96BC2">
      <w:pPr>
        <w:pStyle w:val="Default"/>
        <w:jc w:val="right"/>
        <w:rPr>
          <w:b/>
        </w:rPr>
      </w:pPr>
      <w:proofErr w:type="spellStart"/>
      <w:r w:rsidRPr="003323D1">
        <w:rPr>
          <w:b/>
        </w:rPr>
        <w:t>Дюсенбаеву</w:t>
      </w:r>
      <w:proofErr w:type="spellEnd"/>
      <w:r w:rsidRPr="003323D1">
        <w:rPr>
          <w:b/>
        </w:rPr>
        <w:t xml:space="preserve"> Р.Н.</w:t>
      </w:r>
    </w:p>
    <w:p w14:paraId="5C6028B4" w14:textId="77777777" w:rsidR="00C96BC2" w:rsidRPr="003323D1" w:rsidRDefault="00C96BC2" w:rsidP="00C96BC2">
      <w:pPr>
        <w:pStyle w:val="Default"/>
        <w:jc w:val="right"/>
        <w:rPr>
          <w:b/>
        </w:rPr>
      </w:pPr>
    </w:p>
    <w:p w14:paraId="70067B85" w14:textId="77777777" w:rsidR="00C96BC2" w:rsidRPr="003323D1" w:rsidRDefault="00C96BC2" w:rsidP="00C96BC2">
      <w:pPr>
        <w:pStyle w:val="Default"/>
        <w:jc w:val="right"/>
        <w:rPr>
          <w:b/>
        </w:rPr>
      </w:pPr>
      <w:r w:rsidRPr="003323D1">
        <w:rPr>
          <w:b/>
        </w:rPr>
        <w:t xml:space="preserve">г. </w:t>
      </w:r>
      <w:proofErr w:type="spellStart"/>
      <w:r w:rsidRPr="003323D1">
        <w:rPr>
          <w:b/>
        </w:rPr>
        <w:t>Нур</w:t>
      </w:r>
      <w:proofErr w:type="spellEnd"/>
      <w:r w:rsidRPr="003323D1">
        <w:rPr>
          <w:b/>
        </w:rPr>
        <w:t xml:space="preserve">-Султан, </w:t>
      </w:r>
      <w:proofErr w:type="spellStart"/>
      <w:r w:rsidRPr="003323D1">
        <w:rPr>
          <w:b/>
        </w:rPr>
        <w:t>ул</w:t>
      </w:r>
      <w:proofErr w:type="spellEnd"/>
      <w:r w:rsidRPr="003323D1">
        <w:rPr>
          <w:b/>
        </w:rPr>
        <w:t xml:space="preserve"> </w:t>
      </w:r>
      <w:proofErr w:type="spellStart"/>
      <w:r w:rsidRPr="003323D1">
        <w:rPr>
          <w:b/>
        </w:rPr>
        <w:t>Достык</w:t>
      </w:r>
      <w:proofErr w:type="spellEnd"/>
      <w:r w:rsidRPr="003323D1">
        <w:rPr>
          <w:b/>
        </w:rPr>
        <w:t xml:space="preserve"> 1, ВП 2  </w:t>
      </w:r>
    </w:p>
    <w:p w14:paraId="43BDA05E" w14:textId="77777777" w:rsidR="00C96BC2" w:rsidRPr="00A97793" w:rsidRDefault="00C96BC2" w:rsidP="00C96BC2">
      <w:pPr>
        <w:pStyle w:val="Default"/>
        <w:jc w:val="right"/>
        <w:rPr>
          <w:b/>
        </w:rPr>
      </w:pPr>
      <w:proofErr w:type="gramStart"/>
      <w:r w:rsidRPr="003323D1">
        <w:rPr>
          <w:b/>
          <w:lang w:val="en-US"/>
        </w:rPr>
        <w:t>e</w:t>
      </w:r>
      <w:r w:rsidRPr="00A97793">
        <w:rPr>
          <w:b/>
        </w:rPr>
        <w:t>-</w:t>
      </w:r>
      <w:r w:rsidRPr="003323D1">
        <w:rPr>
          <w:b/>
          <w:lang w:val="en-US"/>
        </w:rPr>
        <w:t>mail</w:t>
      </w:r>
      <w:proofErr w:type="gramEnd"/>
      <w:r w:rsidRPr="00A97793">
        <w:rPr>
          <w:b/>
        </w:rPr>
        <w:t xml:space="preserve">: </w:t>
      </w:r>
      <w:r w:rsidRPr="003323D1">
        <w:rPr>
          <w:b/>
          <w:lang w:val="en-US"/>
        </w:rPr>
        <w:t>info</w:t>
      </w:r>
      <w:r w:rsidRPr="00A97793">
        <w:rPr>
          <w:b/>
        </w:rPr>
        <w:t>@</w:t>
      </w:r>
      <w:proofErr w:type="spellStart"/>
      <w:r w:rsidRPr="003323D1">
        <w:rPr>
          <w:b/>
          <w:lang w:val="en-US"/>
        </w:rPr>
        <w:t>yurcenter</w:t>
      </w:r>
      <w:proofErr w:type="spellEnd"/>
      <w:r w:rsidRPr="00A97793">
        <w:rPr>
          <w:b/>
        </w:rPr>
        <w:t>.</w:t>
      </w:r>
      <w:proofErr w:type="spellStart"/>
      <w:r w:rsidRPr="003323D1">
        <w:rPr>
          <w:b/>
          <w:lang w:val="en-US"/>
        </w:rPr>
        <w:t>kz</w:t>
      </w:r>
      <w:proofErr w:type="spellEnd"/>
      <w:r w:rsidRPr="00A97793">
        <w:rPr>
          <w:b/>
        </w:rPr>
        <w:t xml:space="preserve"> </w:t>
      </w:r>
    </w:p>
    <w:p w14:paraId="5CBE0426" w14:textId="77777777" w:rsidR="00C96BC2" w:rsidRPr="003323D1" w:rsidRDefault="00C96BC2" w:rsidP="00C96BC2">
      <w:pPr>
        <w:spacing w:after="200"/>
        <w:rPr>
          <w:rFonts w:ascii="Times New Roman" w:hAnsi="Times New Roman" w:cs="Times New Roman"/>
          <w:b/>
        </w:rPr>
      </w:pPr>
      <w:r w:rsidRPr="003323D1">
        <w:rPr>
          <w:rFonts w:ascii="Times New Roman" w:hAnsi="Times New Roman" w:cs="Times New Roman"/>
          <w:b/>
        </w:rPr>
        <w:t xml:space="preserve">Уважаемый </w:t>
      </w:r>
      <w:proofErr w:type="gramStart"/>
      <w:r w:rsidRPr="003323D1">
        <w:rPr>
          <w:rFonts w:ascii="Times New Roman" w:hAnsi="Times New Roman" w:cs="Times New Roman"/>
          <w:b/>
        </w:rPr>
        <w:t xml:space="preserve">Руслан  </w:t>
      </w:r>
      <w:proofErr w:type="spellStart"/>
      <w:r w:rsidRPr="003323D1">
        <w:rPr>
          <w:rFonts w:ascii="Times New Roman" w:hAnsi="Times New Roman" w:cs="Times New Roman"/>
          <w:b/>
        </w:rPr>
        <w:t>Нурланович</w:t>
      </w:r>
      <w:proofErr w:type="spellEnd"/>
      <w:proofErr w:type="gramEnd"/>
      <w:r w:rsidRPr="003323D1">
        <w:rPr>
          <w:rFonts w:ascii="Times New Roman" w:hAnsi="Times New Roman" w:cs="Times New Roman"/>
          <w:b/>
        </w:rPr>
        <w:t>!</w:t>
      </w:r>
    </w:p>
    <w:p w14:paraId="00B20305" w14:textId="77777777" w:rsidR="00C96BC2" w:rsidRPr="003323D1" w:rsidRDefault="00C96BC2" w:rsidP="00C96BC2">
      <w:pPr>
        <w:rPr>
          <w:rFonts w:ascii="Times New Roman" w:hAnsi="Times New Roman" w:cs="Times New Roman"/>
        </w:rPr>
      </w:pPr>
      <w:r w:rsidRPr="003323D1">
        <w:rPr>
          <w:rFonts w:ascii="Times New Roman" w:hAnsi="Times New Roman" w:cs="Times New Roman"/>
        </w:rPr>
        <w:t>Арбитражная Палата Казахстана (далее по тексту: «АПК») изучив представленные Вами документы, сообщает следующее:</w:t>
      </w:r>
    </w:p>
    <w:p w14:paraId="482A88CB" w14:textId="77777777" w:rsidR="00C96BC2" w:rsidRPr="00A97793" w:rsidRDefault="00C96BC2" w:rsidP="00C96BC2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323D1">
        <w:rPr>
          <w:rFonts w:ascii="Times New Roman" w:hAnsi="Times New Roman" w:cs="Times New Roman"/>
        </w:rPr>
        <w:t>В п. 4.2. статьи 4 Договора поставки № 14-</w:t>
      </w:r>
      <w:proofErr w:type="gramStart"/>
      <w:r w:rsidRPr="003323D1">
        <w:rPr>
          <w:rFonts w:ascii="Times New Roman" w:hAnsi="Times New Roman" w:cs="Times New Roman"/>
        </w:rPr>
        <w:t>ДПК  от</w:t>
      </w:r>
      <w:proofErr w:type="gramEnd"/>
      <w:r w:rsidRPr="003323D1">
        <w:rPr>
          <w:rFonts w:ascii="Times New Roman" w:hAnsi="Times New Roman" w:cs="Times New Roman"/>
        </w:rPr>
        <w:t xml:space="preserve"> 2 июня 2021 года (далее по тексту: «Договор») Стороны согласовали: «Если переговоры обеих Сторон не решают разногласий, то любая сторона вправе передать спор на разрешение в Арбитражный суд Республики Казахстан по месту нахождения истца». Тем самым определен способ рассмотрения спора – </w:t>
      </w:r>
      <w:r w:rsidRPr="003323D1">
        <w:rPr>
          <w:rFonts w:ascii="Times New Roman" w:hAnsi="Times New Roman" w:cs="Times New Roman"/>
          <w:i/>
        </w:rPr>
        <w:t>арбитражное разбирательство</w:t>
      </w:r>
      <w:r w:rsidRPr="003323D1">
        <w:rPr>
          <w:rFonts w:ascii="Times New Roman" w:hAnsi="Times New Roman" w:cs="Times New Roman"/>
        </w:rPr>
        <w:t xml:space="preserve"> и место рассмотрения спора – </w:t>
      </w:r>
      <w:r w:rsidRPr="003323D1">
        <w:rPr>
          <w:rFonts w:ascii="Times New Roman" w:hAnsi="Times New Roman" w:cs="Times New Roman"/>
          <w:i/>
        </w:rPr>
        <w:t>по месту нахождения истца</w:t>
      </w:r>
      <w:r w:rsidRPr="003323D1">
        <w:rPr>
          <w:rFonts w:ascii="Times New Roman" w:hAnsi="Times New Roman" w:cs="Times New Roman"/>
        </w:rPr>
        <w:t>, так как стороны Договора находятся в разных городах Республики Казахстан: ТОО «</w:t>
      </w:r>
      <w:proofErr w:type="spellStart"/>
      <w:r w:rsidRPr="003323D1">
        <w:rPr>
          <w:rFonts w:ascii="Times New Roman" w:hAnsi="Times New Roman" w:cs="Times New Roman"/>
        </w:rPr>
        <w:t>KazWoodGroup</w:t>
      </w:r>
      <w:proofErr w:type="spellEnd"/>
      <w:r w:rsidRPr="003323D1">
        <w:rPr>
          <w:rFonts w:ascii="Times New Roman" w:hAnsi="Times New Roman" w:cs="Times New Roman"/>
        </w:rPr>
        <w:t xml:space="preserve">» в г. </w:t>
      </w:r>
      <w:proofErr w:type="spellStart"/>
      <w:r w:rsidRPr="003323D1">
        <w:rPr>
          <w:rFonts w:ascii="Times New Roman" w:hAnsi="Times New Roman" w:cs="Times New Roman"/>
        </w:rPr>
        <w:t>Усть-Какменогорск</w:t>
      </w:r>
      <w:proofErr w:type="spellEnd"/>
      <w:r w:rsidRPr="003323D1">
        <w:rPr>
          <w:rFonts w:ascii="Times New Roman" w:hAnsi="Times New Roman" w:cs="Times New Roman"/>
        </w:rPr>
        <w:t>, а ТОО «</w:t>
      </w:r>
      <w:r w:rsidRPr="003323D1">
        <w:rPr>
          <w:rFonts w:ascii="Times New Roman" w:hAnsi="Times New Roman" w:cs="Times New Roman"/>
          <w:lang w:val="en-US"/>
        </w:rPr>
        <w:t>BTS</w:t>
      </w:r>
      <w:r w:rsidRPr="003323D1">
        <w:rPr>
          <w:rFonts w:ascii="Times New Roman" w:hAnsi="Times New Roman" w:cs="Times New Roman"/>
        </w:rPr>
        <w:t xml:space="preserve"> </w:t>
      </w:r>
      <w:proofErr w:type="gramStart"/>
      <w:r w:rsidRPr="003323D1">
        <w:rPr>
          <w:rFonts w:ascii="Times New Roman" w:hAnsi="Times New Roman" w:cs="Times New Roman"/>
          <w:lang w:val="en-US"/>
        </w:rPr>
        <w:t>Construction</w:t>
      </w:r>
      <w:r w:rsidRPr="003323D1">
        <w:rPr>
          <w:rFonts w:ascii="Times New Roman" w:hAnsi="Times New Roman" w:cs="Times New Roman"/>
        </w:rPr>
        <w:t>»  в</w:t>
      </w:r>
      <w:proofErr w:type="gramEnd"/>
      <w:r w:rsidRPr="003323D1">
        <w:rPr>
          <w:rFonts w:ascii="Times New Roman" w:hAnsi="Times New Roman" w:cs="Times New Roman"/>
        </w:rPr>
        <w:t xml:space="preserve"> г. </w:t>
      </w:r>
      <w:proofErr w:type="spellStart"/>
      <w:r w:rsidRPr="003323D1">
        <w:rPr>
          <w:rFonts w:ascii="Times New Roman" w:hAnsi="Times New Roman" w:cs="Times New Roman"/>
        </w:rPr>
        <w:t>Нур</w:t>
      </w:r>
      <w:proofErr w:type="spellEnd"/>
      <w:r w:rsidRPr="003323D1">
        <w:rPr>
          <w:rFonts w:ascii="Times New Roman" w:hAnsi="Times New Roman" w:cs="Times New Roman"/>
        </w:rPr>
        <w:t>-Султан.</w:t>
      </w:r>
    </w:p>
    <w:p w14:paraId="22CEB382" w14:textId="77777777" w:rsidR="00C96BC2" w:rsidRPr="00A97793" w:rsidRDefault="00C96BC2" w:rsidP="00C96BC2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323D1">
        <w:rPr>
          <w:rFonts w:ascii="Times New Roman" w:hAnsi="Times New Roman" w:cs="Times New Roman"/>
        </w:rPr>
        <w:t>К сожалению, АПК не располагает сведениями об арбитражном органе с наименованием «Арбитражный суд Республики Казахстан». Если арбитраж с таким наименованием действительно не существует, то Стороны Договора вправе:</w:t>
      </w:r>
    </w:p>
    <w:p w14:paraId="6EC94669" w14:textId="77777777" w:rsidR="00C96BC2" w:rsidRPr="003323D1" w:rsidRDefault="00C96BC2" w:rsidP="00C96BC2">
      <w:pPr>
        <w:pStyle w:val="a3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3323D1">
        <w:rPr>
          <w:rFonts w:ascii="Times New Roman" w:hAnsi="Times New Roman" w:cs="Times New Roman"/>
        </w:rPr>
        <w:t xml:space="preserve">с волеизъявления обеих сторон Договора заключить новое арбитражное соглашение в отношении выбранного ими </w:t>
      </w:r>
      <w:proofErr w:type="gramStart"/>
      <w:r w:rsidRPr="003323D1">
        <w:rPr>
          <w:rFonts w:ascii="Times New Roman" w:hAnsi="Times New Roman" w:cs="Times New Roman"/>
        </w:rPr>
        <w:t>постоянно-действующего</w:t>
      </w:r>
      <w:proofErr w:type="gramEnd"/>
      <w:r w:rsidRPr="003323D1">
        <w:rPr>
          <w:rFonts w:ascii="Times New Roman" w:hAnsi="Times New Roman" w:cs="Times New Roman"/>
        </w:rPr>
        <w:t xml:space="preserve"> арбитражного органа; или</w:t>
      </w:r>
    </w:p>
    <w:p w14:paraId="3A9F0F39" w14:textId="77777777" w:rsidR="00C96BC2" w:rsidRPr="00A97793" w:rsidRDefault="00C96BC2" w:rsidP="00C96BC2">
      <w:pPr>
        <w:pStyle w:val="a3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3323D1">
        <w:rPr>
          <w:rFonts w:ascii="Times New Roman" w:hAnsi="Times New Roman" w:cs="Times New Roman"/>
        </w:rPr>
        <w:t>обратиться в судебный орган о признании данной оговорки недействительной в виду ее неисполнимости.</w:t>
      </w:r>
    </w:p>
    <w:p w14:paraId="0317D8E6" w14:textId="77777777" w:rsidR="00C96BC2" w:rsidRPr="003323D1" w:rsidRDefault="00C96BC2" w:rsidP="00C96BC2">
      <w:pPr>
        <w:pStyle w:val="a3"/>
        <w:ind w:left="0"/>
        <w:jc w:val="both"/>
        <w:rPr>
          <w:rFonts w:ascii="Times New Roman" w:hAnsi="Times New Roman" w:cs="Times New Roman"/>
        </w:rPr>
      </w:pPr>
      <w:r w:rsidRPr="003323D1">
        <w:rPr>
          <w:rFonts w:ascii="Times New Roman" w:hAnsi="Times New Roman" w:cs="Times New Roman"/>
        </w:rPr>
        <w:t>В дополнение, позвольте обратить Ваше внимание, что в представленной Вами Доверенности от 04.08.2021 года отсутствует возможность представлять интересы Вашего Доверителя в арбитражных органах. Рекомендуем устранить данное упущение.</w:t>
      </w:r>
    </w:p>
    <w:p w14:paraId="44E8A534" w14:textId="77777777" w:rsidR="00C96BC2" w:rsidRPr="003323D1" w:rsidRDefault="00C96BC2" w:rsidP="00C96BC2">
      <w:pPr>
        <w:pStyle w:val="a3"/>
        <w:jc w:val="both"/>
        <w:rPr>
          <w:rFonts w:ascii="Times New Roman" w:hAnsi="Times New Roman" w:cs="Times New Roman"/>
        </w:rPr>
      </w:pPr>
    </w:p>
    <w:p w14:paraId="2C1697D5" w14:textId="77777777" w:rsidR="00C96BC2" w:rsidRPr="003323D1" w:rsidRDefault="00C96BC2" w:rsidP="00C96BC2">
      <w:pPr>
        <w:pStyle w:val="a3"/>
        <w:jc w:val="both"/>
        <w:rPr>
          <w:rFonts w:ascii="Times New Roman" w:hAnsi="Times New Roman" w:cs="Times New Roman"/>
        </w:rPr>
      </w:pPr>
      <w:r w:rsidRPr="003323D1">
        <w:rPr>
          <w:rFonts w:ascii="Times New Roman" w:hAnsi="Times New Roman" w:cs="Times New Roman"/>
        </w:rPr>
        <w:t>С уважением,</w:t>
      </w:r>
    </w:p>
    <w:p w14:paraId="79CB8BFC" w14:textId="77777777" w:rsidR="00C96BC2" w:rsidRPr="003323D1" w:rsidRDefault="00C96BC2" w:rsidP="00C96BC2">
      <w:pPr>
        <w:pStyle w:val="a3"/>
        <w:jc w:val="both"/>
        <w:rPr>
          <w:rFonts w:ascii="Times New Roman" w:hAnsi="Times New Roman" w:cs="Times New Roman"/>
        </w:rPr>
      </w:pPr>
    </w:p>
    <w:p w14:paraId="10C638F0" w14:textId="77777777" w:rsidR="00C96BC2" w:rsidRPr="003323D1" w:rsidRDefault="00C96BC2" w:rsidP="00C96BC2">
      <w:pPr>
        <w:pStyle w:val="a3"/>
        <w:jc w:val="both"/>
        <w:rPr>
          <w:rFonts w:ascii="Times New Roman" w:hAnsi="Times New Roman" w:cs="Times New Roman"/>
        </w:rPr>
      </w:pPr>
      <w:r w:rsidRPr="003323D1">
        <w:rPr>
          <w:rFonts w:ascii="Times New Roman" w:hAnsi="Times New Roman" w:cs="Times New Roman"/>
        </w:rPr>
        <w:t>Сулейменов М.К.</w:t>
      </w:r>
    </w:p>
    <w:p w14:paraId="1F83025E" w14:textId="77777777" w:rsidR="00C96BC2" w:rsidRPr="003323D1" w:rsidRDefault="00C96BC2" w:rsidP="00C96BC2">
      <w:pPr>
        <w:pStyle w:val="a3"/>
        <w:jc w:val="both"/>
        <w:rPr>
          <w:rFonts w:ascii="Times New Roman" w:hAnsi="Times New Roman" w:cs="Times New Roman"/>
        </w:rPr>
      </w:pPr>
      <w:r w:rsidRPr="003323D1">
        <w:rPr>
          <w:rFonts w:ascii="Times New Roman" w:hAnsi="Times New Roman" w:cs="Times New Roman"/>
        </w:rPr>
        <w:t>Председатель АПК</w:t>
      </w:r>
    </w:p>
    <w:p w14:paraId="7FFE85F2" w14:textId="77777777" w:rsidR="00C96BC2" w:rsidRPr="003323D1" w:rsidRDefault="00C96BC2" w:rsidP="00C96BC2">
      <w:pPr>
        <w:pStyle w:val="a3"/>
        <w:jc w:val="both"/>
        <w:rPr>
          <w:rFonts w:ascii="Times New Roman" w:hAnsi="Times New Roman" w:cs="Times New Roman"/>
        </w:rPr>
      </w:pPr>
      <w:r w:rsidRPr="003323D1">
        <w:rPr>
          <w:rFonts w:ascii="Times New Roman" w:hAnsi="Times New Roman" w:cs="Times New Roman"/>
        </w:rPr>
        <w:t>Академик НАН РК</w:t>
      </w:r>
    </w:p>
    <w:p w14:paraId="62657EC9" w14:textId="77777777" w:rsidR="00C96BC2" w:rsidRPr="007744D9" w:rsidRDefault="00C96BC2" w:rsidP="00C96BC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3323D1">
        <w:rPr>
          <w:rFonts w:ascii="Times New Roman" w:hAnsi="Times New Roman" w:cs="Times New Roman"/>
        </w:rPr>
        <w:t>д.ю.н</w:t>
      </w:r>
      <w:proofErr w:type="spellEnd"/>
      <w:r w:rsidRPr="003323D1">
        <w:rPr>
          <w:rFonts w:ascii="Times New Roman" w:hAnsi="Times New Roman" w:cs="Times New Roman"/>
        </w:rPr>
        <w:t>., профессор</w:t>
      </w:r>
    </w:p>
    <w:p w14:paraId="6ABDD82F" w14:textId="77777777" w:rsidR="0037638E" w:rsidRPr="00440B15" w:rsidRDefault="0037638E" w:rsidP="00440B15">
      <w:pPr>
        <w:spacing w:line="259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sectPr w:rsidR="0037638E" w:rsidRPr="00440B15" w:rsidSect="00017310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4CE1" w14:textId="77777777" w:rsidR="00D96981" w:rsidRDefault="00D96981" w:rsidP="007E76B5">
      <w:r>
        <w:separator/>
      </w:r>
    </w:p>
  </w:endnote>
  <w:endnote w:type="continuationSeparator" w:id="0">
    <w:p w14:paraId="233BB9EB" w14:textId="77777777" w:rsidR="00D96981" w:rsidRDefault="00D96981" w:rsidP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54006"/>
      <w:docPartObj>
        <w:docPartGallery w:val="Page Numbers (Bottom of Page)"/>
        <w:docPartUnique/>
      </w:docPartObj>
    </w:sdtPr>
    <w:sdtEndPr/>
    <w:sdtContent>
      <w:p w14:paraId="6473AF57" w14:textId="77777777" w:rsidR="007E76B5" w:rsidRDefault="007E76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C2">
          <w:rPr>
            <w:noProof/>
          </w:rPr>
          <w:t>1</w:t>
        </w:r>
        <w:r>
          <w:fldChar w:fldCharType="end"/>
        </w:r>
      </w:p>
    </w:sdtContent>
  </w:sdt>
  <w:p w14:paraId="451A9B9C" w14:textId="77777777" w:rsidR="007E76B5" w:rsidRDefault="007E76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6F11" w14:textId="77777777" w:rsidR="00D96981" w:rsidRDefault="00D96981" w:rsidP="007E76B5">
      <w:r>
        <w:separator/>
      </w:r>
    </w:p>
  </w:footnote>
  <w:footnote w:type="continuationSeparator" w:id="0">
    <w:p w14:paraId="545FBC0F" w14:textId="77777777" w:rsidR="00D96981" w:rsidRDefault="00D96981" w:rsidP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976"/>
    <w:multiLevelType w:val="multilevel"/>
    <w:tmpl w:val="D2D83FD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271D3E20"/>
    <w:multiLevelType w:val="hybridMultilevel"/>
    <w:tmpl w:val="9FB4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78F"/>
    <w:multiLevelType w:val="hybridMultilevel"/>
    <w:tmpl w:val="C9F0ACD4"/>
    <w:lvl w:ilvl="0" w:tplc="AE625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2B0D"/>
    <w:multiLevelType w:val="multilevel"/>
    <w:tmpl w:val="AA8EAFAA"/>
    <w:lvl w:ilvl="0">
      <w:numFmt w:val="decimalZero"/>
      <w:lvlText w:val="%1.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ind w:left="1526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9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" w15:restartNumberingAfterBreak="0">
    <w:nsid w:val="644446B5"/>
    <w:multiLevelType w:val="multilevel"/>
    <w:tmpl w:val="883E193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9C67909"/>
    <w:multiLevelType w:val="hybridMultilevel"/>
    <w:tmpl w:val="25C2C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E"/>
    <w:rsid w:val="00017310"/>
    <w:rsid w:val="000553BA"/>
    <w:rsid w:val="00183298"/>
    <w:rsid w:val="0037638E"/>
    <w:rsid w:val="00440B15"/>
    <w:rsid w:val="005153D2"/>
    <w:rsid w:val="0056425D"/>
    <w:rsid w:val="005A380C"/>
    <w:rsid w:val="00760FF0"/>
    <w:rsid w:val="007E333A"/>
    <w:rsid w:val="007E76B5"/>
    <w:rsid w:val="008F2A41"/>
    <w:rsid w:val="009D1A32"/>
    <w:rsid w:val="00A9444B"/>
    <w:rsid w:val="00B869BE"/>
    <w:rsid w:val="00BE0629"/>
    <w:rsid w:val="00C96BC2"/>
    <w:rsid w:val="00CD3D9D"/>
    <w:rsid w:val="00D96981"/>
    <w:rsid w:val="00DA5C42"/>
    <w:rsid w:val="00E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26CA"/>
  <w15:chartTrackingRefBased/>
  <w15:docId w15:val="{4762D374-16A2-FD40-99A0-3D10599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semiHidden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C96B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F185-D775-4099-BF0B-FE2FAD2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</dc:creator>
  <cp:keywords/>
  <dc:description/>
  <cp:lastModifiedBy>Николай Хан</cp:lastModifiedBy>
  <cp:revision>2</cp:revision>
  <dcterms:created xsi:type="dcterms:W3CDTF">2021-08-31T08:30:00Z</dcterms:created>
  <dcterms:modified xsi:type="dcterms:W3CDTF">2021-08-31T08:30:00Z</dcterms:modified>
</cp:coreProperties>
</file>